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CCF6" w14:textId="77777777" w:rsidR="00CA2135" w:rsidRDefault="00CA2135" w:rsidP="002363EA">
      <w:pPr>
        <w:spacing w:after="0" w:line="276" w:lineRule="auto"/>
        <w:jc w:val="center"/>
        <w:rPr>
          <w:b/>
          <w:noProof/>
        </w:rPr>
      </w:pPr>
    </w:p>
    <w:p w14:paraId="71431580" w14:textId="73AB4382" w:rsidR="00705DDD" w:rsidRPr="002363EA" w:rsidRDefault="00152FC2" w:rsidP="002363EA">
      <w:pPr>
        <w:spacing w:after="0" w:line="276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37E2DA9" wp14:editId="26E67F38">
            <wp:simplePos x="0" y="0"/>
            <wp:positionH relativeFrom="column">
              <wp:posOffset>25400</wp:posOffset>
            </wp:positionH>
            <wp:positionV relativeFrom="paragraph">
              <wp:posOffset>-165099</wp:posOffset>
            </wp:positionV>
            <wp:extent cx="679450" cy="5842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481" b="20313"/>
                    <a:stretch/>
                  </pic:blipFill>
                  <pic:spPr bwMode="auto">
                    <a:xfrm>
                      <a:off x="0" y="0"/>
                      <a:ext cx="679731" cy="584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DDD" w:rsidRPr="002363EA">
        <w:rPr>
          <w:b/>
        </w:rPr>
        <w:t xml:space="preserve">CHART </w:t>
      </w:r>
      <w:r w:rsidR="004552B6">
        <w:rPr>
          <w:b/>
        </w:rPr>
        <w:t>MASTER CLASS</w:t>
      </w:r>
      <w:r w:rsidR="00705DDD" w:rsidRPr="002363EA">
        <w:rPr>
          <w:b/>
        </w:rPr>
        <w:t xml:space="preserve"> </w:t>
      </w:r>
      <w:r w:rsidR="008001B1">
        <w:rPr>
          <w:b/>
        </w:rPr>
        <w:t>APPLICATION</w:t>
      </w:r>
      <w:r w:rsidR="002363EA">
        <w:rPr>
          <w:b/>
        </w:rPr>
        <w:br/>
      </w:r>
      <w:r w:rsidR="002D3B43">
        <w:rPr>
          <w:b/>
        </w:rPr>
        <w:t>TRAINER</w:t>
      </w:r>
      <w:r w:rsidR="00705DDD" w:rsidRPr="002363EA">
        <w:rPr>
          <w:b/>
        </w:rPr>
        <w:t xml:space="preserve"> TRACK</w:t>
      </w:r>
      <w:r>
        <w:rPr>
          <w:b/>
        </w:rPr>
        <w:br/>
      </w:r>
    </w:p>
    <w:p w14:paraId="359CCC1B" w14:textId="77777777" w:rsidR="002363EA" w:rsidRPr="002363EA" w:rsidRDefault="002363EA" w:rsidP="002363EA">
      <w:pPr>
        <w:spacing w:after="0" w:line="276" w:lineRule="auto"/>
      </w:pPr>
    </w:p>
    <w:p w14:paraId="5B4F0458" w14:textId="77777777" w:rsidR="002363EA" w:rsidRPr="002363EA" w:rsidRDefault="002363EA" w:rsidP="002363EA">
      <w:pPr>
        <w:spacing w:after="0" w:line="276" w:lineRule="auto"/>
      </w:pPr>
      <w:r w:rsidRPr="002363EA">
        <w:t xml:space="preserve">CHART </w:t>
      </w:r>
      <w:r w:rsidR="004552B6">
        <w:t xml:space="preserve">Master Classes are </w:t>
      </w:r>
      <w:r w:rsidRPr="002363EA">
        <w:t xml:space="preserve">in-depth workshops focused on applying the concepts learned in each competency track to the </w:t>
      </w:r>
      <w:proofErr w:type="gramStart"/>
      <w:r w:rsidRPr="002363EA">
        <w:t>real life</w:t>
      </w:r>
      <w:proofErr w:type="gramEnd"/>
      <w:r w:rsidRPr="002363EA">
        <w:t xml:space="preserve"> </w:t>
      </w:r>
      <w:r w:rsidR="004552B6">
        <w:t>projects/challenge</w:t>
      </w:r>
      <w:r w:rsidRPr="002363EA">
        <w:t>s/initiatives brought to the session by participants.</w:t>
      </w:r>
    </w:p>
    <w:p w14:paraId="01668A53" w14:textId="77777777" w:rsidR="002363EA" w:rsidRDefault="002363EA" w:rsidP="002363EA">
      <w:pPr>
        <w:spacing w:after="0" w:line="276" w:lineRule="auto"/>
      </w:pPr>
    </w:p>
    <w:p w14:paraId="55D54A46" w14:textId="77777777" w:rsidR="002363EA" w:rsidRPr="002363EA" w:rsidRDefault="002363EA" w:rsidP="002363EA">
      <w:pPr>
        <w:spacing w:after="0" w:line="276" w:lineRule="auto"/>
      </w:pPr>
      <w:r w:rsidRPr="002363EA">
        <w:t>The CHART</w:t>
      </w:r>
      <w:r w:rsidR="002D3B43">
        <w:rPr>
          <w:b/>
        </w:rPr>
        <w:t xml:space="preserve"> Trainer</w:t>
      </w:r>
      <w:r w:rsidRPr="002363EA">
        <w:rPr>
          <w:b/>
        </w:rPr>
        <w:t xml:space="preserve"> </w:t>
      </w:r>
      <w:r w:rsidR="004552B6">
        <w:rPr>
          <w:b/>
        </w:rPr>
        <w:t>Master Class</w:t>
      </w:r>
      <w:r w:rsidRPr="002363EA">
        <w:t xml:space="preserve"> is </w:t>
      </w:r>
      <w:r w:rsidR="004552B6">
        <w:t>intended for people have comple</w:t>
      </w:r>
      <w:r w:rsidR="002D3B43">
        <w:t>ted all workshops in the Trainer</w:t>
      </w:r>
      <w:r w:rsidR="00A457B2">
        <w:t xml:space="preserve"> competency </w:t>
      </w:r>
      <w:proofErr w:type="gramStart"/>
      <w:r w:rsidR="00A457B2">
        <w:t>track</w:t>
      </w:r>
      <w:r w:rsidR="004552B6">
        <w:t>, but</w:t>
      </w:r>
      <w:proofErr w:type="gramEnd"/>
      <w:r w:rsidR="004552B6">
        <w:t xml:space="preserve"> is open to other attendees who want to develop their classroom facilitation techniques.</w:t>
      </w:r>
      <w:r w:rsidRPr="002363EA">
        <w:t xml:space="preserve"> </w:t>
      </w:r>
    </w:p>
    <w:p w14:paraId="728F3B24" w14:textId="77777777" w:rsidR="002363EA" w:rsidRPr="002363EA" w:rsidRDefault="002363EA" w:rsidP="002363EA">
      <w:pPr>
        <w:spacing w:after="0" w:line="276" w:lineRule="auto"/>
      </w:pPr>
    </w:p>
    <w:p w14:paraId="7BDCC5F7" w14:textId="77777777" w:rsidR="002363EA" w:rsidRPr="00705DDD" w:rsidRDefault="002363EA" w:rsidP="002363EA">
      <w:pPr>
        <w:spacing w:after="0" w:line="276" w:lineRule="auto"/>
        <w:rPr>
          <w:rFonts w:ascii="Cambria" w:eastAsia="Times New Roman" w:hAnsi="Cambria" w:cs="Helvetica"/>
          <w:color w:val="000000"/>
        </w:rPr>
      </w:pPr>
      <w:r w:rsidRPr="00705DDD">
        <w:rPr>
          <w:rFonts w:ascii="Calibri" w:eastAsia="Times New Roman" w:hAnsi="Calibri" w:cs="Helvetica"/>
          <w:color w:val="000000"/>
        </w:rPr>
        <w:t xml:space="preserve">The </w:t>
      </w:r>
      <w:r w:rsidR="002D3B43">
        <w:rPr>
          <w:rFonts w:ascii="Calibri" w:eastAsia="Times New Roman" w:hAnsi="Calibri" w:cs="Helvetica"/>
          <w:b/>
          <w:color w:val="000000"/>
        </w:rPr>
        <w:t>Trainer</w:t>
      </w:r>
      <w:r w:rsidRPr="002363EA">
        <w:rPr>
          <w:rFonts w:ascii="Calibri" w:eastAsia="Times New Roman" w:hAnsi="Calibri" w:cs="Helvetica"/>
          <w:b/>
          <w:color w:val="000000"/>
        </w:rPr>
        <w:t xml:space="preserve"> </w:t>
      </w:r>
      <w:r w:rsidR="004552B6">
        <w:rPr>
          <w:rFonts w:ascii="Calibri" w:eastAsia="Times New Roman" w:hAnsi="Calibri" w:cs="Helvetica"/>
          <w:b/>
          <w:color w:val="000000"/>
        </w:rPr>
        <w:t>Master Class</w:t>
      </w:r>
      <w:r w:rsidRPr="00705DDD">
        <w:rPr>
          <w:rFonts w:ascii="Calibri" w:eastAsia="Times New Roman" w:hAnsi="Calibri" w:cs="Helvetica"/>
          <w:color w:val="000000"/>
        </w:rPr>
        <w:t xml:space="preserve"> will focus on </w:t>
      </w:r>
      <w:r w:rsidR="002D3B43">
        <w:rPr>
          <w:rFonts w:ascii="Calibri" w:eastAsia="Times New Roman" w:hAnsi="Calibri" w:cs="Helvetica"/>
          <w:color w:val="000000"/>
        </w:rPr>
        <w:t>strengthening each participant’s classroom facilitation skills</w:t>
      </w:r>
      <w:r w:rsidRPr="00705DDD">
        <w:rPr>
          <w:rFonts w:ascii="Calibri" w:eastAsia="Times New Roman" w:hAnsi="Calibri" w:cs="Helvetica"/>
          <w:color w:val="000000"/>
        </w:rPr>
        <w:t>, with:</w:t>
      </w:r>
      <w:r w:rsidRPr="002363EA">
        <w:rPr>
          <w:rFonts w:ascii="Calibri" w:eastAsia="Times New Roman" w:hAnsi="Calibri" w:cs="Helvetica"/>
          <w:color w:val="000000"/>
        </w:rPr>
        <w:t> </w:t>
      </w:r>
    </w:p>
    <w:p w14:paraId="5FA39887" w14:textId="77777777" w:rsidR="002D3B43" w:rsidRPr="002D3B43" w:rsidRDefault="0092643A" w:rsidP="002363EA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Cambria" w:eastAsia="Times New Roman" w:hAnsi="Cambria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>Brief recap</w:t>
      </w:r>
      <w:r w:rsidR="002D3B43">
        <w:rPr>
          <w:rFonts w:ascii="Calibri" w:eastAsia="Times New Roman" w:hAnsi="Calibri" w:cs="Helvetica"/>
          <w:color w:val="000000"/>
        </w:rPr>
        <w:t xml:space="preserve"> of key concepts taught in Trainer track</w:t>
      </w:r>
    </w:p>
    <w:p w14:paraId="221F605E" w14:textId="77777777" w:rsidR="002363EA" w:rsidRPr="002D3B43" w:rsidRDefault="002D3B43" w:rsidP="002363EA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Cambria" w:eastAsia="Times New Roman" w:hAnsi="Cambria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>Participants facilitating their own prepared content</w:t>
      </w:r>
    </w:p>
    <w:p w14:paraId="28C0AA27" w14:textId="77777777" w:rsidR="002D3B43" w:rsidRPr="002363EA" w:rsidRDefault="002D3B43" w:rsidP="002363EA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Cambria" w:eastAsia="Times New Roman" w:hAnsi="Cambria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>Self-critique and group feedback</w:t>
      </w:r>
    </w:p>
    <w:p w14:paraId="024C4FE5" w14:textId="77777777" w:rsidR="002363EA" w:rsidRPr="002363EA" w:rsidRDefault="00FB2921" w:rsidP="002363EA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="Cambria" w:eastAsia="Times New Roman" w:hAnsi="Cambria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>Expert m</w:t>
      </w:r>
      <w:r w:rsidR="00A457B2">
        <w:rPr>
          <w:rFonts w:ascii="Calibri" w:eastAsia="Times New Roman" w:hAnsi="Calibri" w:cs="Helvetica"/>
          <w:color w:val="000000"/>
        </w:rPr>
        <w:t>entor guidance</w:t>
      </w:r>
    </w:p>
    <w:p w14:paraId="44A1C0BC" w14:textId="77777777" w:rsidR="002363EA" w:rsidRPr="00705DDD" w:rsidRDefault="002363EA" w:rsidP="002363EA">
      <w:pPr>
        <w:spacing w:after="0" w:line="276" w:lineRule="auto"/>
        <w:rPr>
          <w:rFonts w:ascii="Cambria" w:eastAsia="Times New Roman" w:hAnsi="Cambria" w:cs="Helvetica"/>
          <w:color w:val="000000"/>
        </w:rPr>
      </w:pPr>
      <w:r w:rsidRPr="00705DDD">
        <w:rPr>
          <w:rFonts w:ascii="Calibri" w:eastAsia="Times New Roman" w:hAnsi="Calibri" w:cs="Helvetica"/>
          <w:color w:val="000000"/>
        </w:rPr>
        <w:t> </w:t>
      </w:r>
    </w:p>
    <w:p w14:paraId="0C6BBD26" w14:textId="77777777" w:rsidR="002363EA" w:rsidRPr="00705DDD" w:rsidRDefault="002363EA" w:rsidP="002363EA">
      <w:pPr>
        <w:spacing w:after="0" w:line="276" w:lineRule="auto"/>
        <w:rPr>
          <w:rFonts w:ascii="Cambria" w:eastAsia="Times New Roman" w:hAnsi="Cambria" w:cs="Helvetica"/>
          <w:color w:val="000000"/>
        </w:rPr>
      </w:pPr>
      <w:r w:rsidRPr="00705DDD">
        <w:rPr>
          <w:rFonts w:ascii="Calibri" w:eastAsia="Times New Roman" w:hAnsi="Calibri" w:cs="Helvetica"/>
          <w:color w:val="000000"/>
        </w:rPr>
        <w:t>Participants will walk away with:</w:t>
      </w:r>
    </w:p>
    <w:p w14:paraId="1C4424E9" w14:textId="77777777" w:rsidR="002363EA" w:rsidRPr="00AB3346" w:rsidRDefault="002363EA" w:rsidP="002363EA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Cambria" w:eastAsia="Times New Roman" w:hAnsi="Cambria" w:cs="Helvetica"/>
          <w:color w:val="000000"/>
        </w:rPr>
      </w:pPr>
      <w:r w:rsidRPr="002363EA">
        <w:rPr>
          <w:rFonts w:ascii="Calibri" w:eastAsia="Times New Roman" w:hAnsi="Calibri" w:cs="Helvetica"/>
          <w:color w:val="000000"/>
        </w:rPr>
        <w:t>Best practic</w:t>
      </w:r>
      <w:r w:rsidR="002D3B43">
        <w:rPr>
          <w:rFonts w:ascii="Calibri" w:eastAsia="Times New Roman" w:hAnsi="Calibri" w:cs="Helvetica"/>
          <w:color w:val="000000"/>
        </w:rPr>
        <w:t>es for bringing their training</w:t>
      </w:r>
      <w:r w:rsidRPr="002363EA">
        <w:rPr>
          <w:rFonts w:ascii="Calibri" w:eastAsia="Times New Roman" w:hAnsi="Calibri" w:cs="Helvetica"/>
          <w:color w:val="000000"/>
        </w:rPr>
        <w:t xml:space="preserve"> to life</w:t>
      </w:r>
    </w:p>
    <w:p w14:paraId="7D48CAC5" w14:textId="77777777" w:rsidR="00AB3346" w:rsidRPr="00AB3346" w:rsidRDefault="00AB3346" w:rsidP="00AB3346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Cambria" w:eastAsia="Times New Roman" w:hAnsi="Cambria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>Hands-on opportunity to immediately implement group feedback (by presenting prepared segment a second time later in the session)</w:t>
      </w:r>
    </w:p>
    <w:p w14:paraId="6C97D662" w14:textId="77777777" w:rsidR="002363EA" w:rsidRPr="002363EA" w:rsidRDefault="002D3B43" w:rsidP="002363EA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Cambria" w:eastAsia="Times New Roman" w:hAnsi="Cambria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 xml:space="preserve">In-depth </w:t>
      </w:r>
      <w:r w:rsidR="00AB3346">
        <w:rPr>
          <w:rFonts w:ascii="Calibri" w:eastAsia="Times New Roman" w:hAnsi="Calibri" w:cs="Helvetica"/>
          <w:color w:val="000000"/>
        </w:rPr>
        <w:t>feedback from a training coach/</w:t>
      </w:r>
      <w:r>
        <w:rPr>
          <w:rFonts w:ascii="Calibri" w:eastAsia="Times New Roman" w:hAnsi="Calibri" w:cs="Helvetica"/>
          <w:color w:val="000000"/>
        </w:rPr>
        <w:t>facilitator</w:t>
      </w:r>
    </w:p>
    <w:p w14:paraId="18086052" w14:textId="77777777" w:rsidR="002363EA" w:rsidRPr="002363EA" w:rsidRDefault="002363EA" w:rsidP="002363EA">
      <w:pPr>
        <w:pStyle w:val="ListParagraph"/>
        <w:spacing w:after="0" w:line="276" w:lineRule="auto"/>
        <w:ind w:left="360"/>
        <w:contextualSpacing w:val="0"/>
        <w:rPr>
          <w:rFonts w:ascii="Cambria" w:eastAsia="Times New Roman" w:hAnsi="Cambria" w:cs="Helvetica"/>
          <w:color w:val="000000"/>
        </w:rPr>
      </w:pPr>
    </w:p>
    <w:p w14:paraId="1463E0DD" w14:textId="77777777" w:rsidR="00AB3346" w:rsidRDefault="00AB3346" w:rsidP="002363EA">
      <w:pPr>
        <w:spacing w:after="0" w:line="276" w:lineRule="auto"/>
        <w:rPr>
          <w:rFonts w:ascii="Calibri" w:eastAsia="Times New Roman" w:hAnsi="Calibri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>Additional information:</w:t>
      </w:r>
    </w:p>
    <w:p w14:paraId="56B6452B" w14:textId="77777777" w:rsidR="00AB3346" w:rsidRPr="00AB3346" w:rsidRDefault="00AB3346" w:rsidP="00AB3346">
      <w:pPr>
        <w:pStyle w:val="ListParagraph"/>
        <w:numPr>
          <w:ilvl w:val="0"/>
          <w:numId w:val="6"/>
        </w:numPr>
        <w:spacing w:after="0" w:line="276" w:lineRule="auto"/>
        <w:rPr>
          <w:rFonts w:ascii="Calibri" w:eastAsia="Times New Roman" w:hAnsi="Calibri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 xml:space="preserve">Trainer </w:t>
      </w:r>
      <w:r w:rsidR="004552B6">
        <w:rPr>
          <w:rFonts w:ascii="Calibri" w:eastAsia="Times New Roman" w:hAnsi="Calibri" w:cs="Helvetica"/>
          <w:color w:val="000000"/>
        </w:rPr>
        <w:t>Master Class</w:t>
      </w:r>
      <w:r w:rsidRPr="00AB3346">
        <w:rPr>
          <w:rFonts w:ascii="Calibri" w:eastAsia="Times New Roman" w:hAnsi="Calibri" w:cs="Helvetica"/>
          <w:color w:val="000000"/>
        </w:rPr>
        <w:t xml:space="preserve"> size will be capped at 6-8 participants to ensure adequate time for all presentations and feedback. </w:t>
      </w:r>
      <w:r w:rsidR="004552B6">
        <w:t>Open to all, but with priority for those who have completed the Trainer competency track.</w:t>
      </w:r>
    </w:p>
    <w:p w14:paraId="29885605" w14:textId="77777777" w:rsidR="00705DDD" w:rsidRPr="0092643A" w:rsidRDefault="00AB3346" w:rsidP="00AB3346">
      <w:pPr>
        <w:pStyle w:val="ListParagraph"/>
        <w:numPr>
          <w:ilvl w:val="0"/>
          <w:numId w:val="6"/>
        </w:numPr>
        <w:spacing w:after="0" w:line="276" w:lineRule="auto"/>
        <w:rPr>
          <w:rFonts w:ascii="Cambria" w:eastAsia="Times New Roman" w:hAnsi="Cambria" w:cs="Helvetica"/>
          <w:color w:val="000000"/>
        </w:rPr>
      </w:pPr>
      <w:r w:rsidRPr="00AB3346">
        <w:rPr>
          <w:rFonts w:ascii="Calibri" w:eastAsia="Times New Roman" w:hAnsi="Calibri" w:cs="Helvetica"/>
          <w:color w:val="000000"/>
        </w:rPr>
        <w:t>Your prepared presentation should be no more than 15 minutes</w:t>
      </w:r>
      <w:r>
        <w:rPr>
          <w:rFonts w:ascii="Calibri" w:eastAsia="Times New Roman" w:hAnsi="Calibri" w:cs="Helvetica"/>
          <w:color w:val="000000"/>
        </w:rPr>
        <w:t>. This can be any material you choose, but ideally will be a segment of</w:t>
      </w:r>
      <w:r w:rsidR="0092643A">
        <w:rPr>
          <w:rFonts w:ascii="Calibri" w:eastAsia="Times New Roman" w:hAnsi="Calibri" w:cs="Helvetica"/>
          <w:color w:val="000000"/>
        </w:rPr>
        <w:t xml:space="preserve"> something you are already facilitat</w:t>
      </w:r>
      <w:r>
        <w:rPr>
          <w:rFonts w:ascii="Calibri" w:eastAsia="Times New Roman" w:hAnsi="Calibri" w:cs="Helvetica"/>
          <w:color w:val="000000"/>
        </w:rPr>
        <w:t>ing</w:t>
      </w:r>
      <w:r w:rsidR="0092643A">
        <w:rPr>
          <w:rFonts w:ascii="Calibri" w:eastAsia="Times New Roman" w:hAnsi="Calibri" w:cs="Helvetica"/>
          <w:color w:val="000000"/>
        </w:rPr>
        <w:t xml:space="preserve"> in a classroom environment</w:t>
      </w:r>
      <w:r>
        <w:rPr>
          <w:rFonts w:ascii="Calibri" w:eastAsia="Times New Roman" w:hAnsi="Calibri" w:cs="Helvetica"/>
          <w:color w:val="000000"/>
        </w:rPr>
        <w:t>.</w:t>
      </w:r>
      <w:r w:rsidR="005E3DBE">
        <w:rPr>
          <w:rFonts w:ascii="Calibri" w:eastAsia="Times New Roman" w:hAnsi="Calibri" w:cs="Helvetica"/>
          <w:color w:val="000000"/>
        </w:rPr>
        <w:t xml:space="preserve"> At least some aspect of the presentation should be dedicated to participant involvement.</w:t>
      </w:r>
    </w:p>
    <w:p w14:paraId="6E58B7A9" w14:textId="77777777" w:rsidR="0092643A" w:rsidRPr="00AB3346" w:rsidRDefault="0092643A" w:rsidP="00AB3346">
      <w:pPr>
        <w:pStyle w:val="ListParagraph"/>
        <w:numPr>
          <w:ilvl w:val="0"/>
          <w:numId w:val="6"/>
        </w:numPr>
        <w:spacing w:after="0" w:line="276" w:lineRule="auto"/>
        <w:rPr>
          <w:rFonts w:ascii="Cambria" w:eastAsia="Times New Roman" w:hAnsi="Cambria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 xml:space="preserve">Peer sharing is a part of the </w:t>
      </w:r>
      <w:r w:rsidR="00BA1C6C">
        <w:rPr>
          <w:rFonts w:ascii="Calibri" w:eastAsia="Times New Roman" w:hAnsi="Calibri" w:cs="Helvetica"/>
          <w:color w:val="000000"/>
        </w:rPr>
        <w:t xml:space="preserve">master class </w:t>
      </w:r>
      <w:r>
        <w:rPr>
          <w:rFonts w:ascii="Calibri" w:eastAsia="Times New Roman" w:hAnsi="Calibri" w:cs="Helvetica"/>
          <w:color w:val="000000"/>
        </w:rPr>
        <w:t>experience. All participants are expected to provide feedback on other participants’ presentations.</w:t>
      </w:r>
    </w:p>
    <w:p w14:paraId="5C8AB0EC" w14:textId="77777777" w:rsidR="00AB3346" w:rsidRPr="00AB3346" w:rsidRDefault="00AB3346" w:rsidP="00AB3346">
      <w:pPr>
        <w:pStyle w:val="ListParagraph"/>
        <w:numPr>
          <w:ilvl w:val="0"/>
          <w:numId w:val="6"/>
        </w:numPr>
        <w:spacing w:after="0" w:line="276" w:lineRule="auto"/>
        <w:rPr>
          <w:rFonts w:ascii="Cambria" w:eastAsia="Times New Roman" w:hAnsi="Cambria" w:cs="Helvetica"/>
          <w:color w:val="000000"/>
        </w:rPr>
      </w:pPr>
      <w:r>
        <w:rPr>
          <w:rFonts w:ascii="Calibri" w:eastAsia="Times New Roman" w:hAnsi="Calibri" w:cs="Helvetica"/>
          <w:color w:val="000000"/>
        </w:rPr>
        <w:t>Presentations may be filmed and played back as part of the feedback process.</w:t>
      </w:r>
    </w:p>
    <w:p w14:paraId="4FB2488B" w14:textId="77777777" w:rsidR="00AB3346" w:rsidRDefault="00AB3346" w:rsidP="00AB3346">
      <w:pPr>
        <w:spacing w:after="0" w:line="276" w:lineRule="auto"/>
        <w:rPr>
          <w:b/>
        </w:rPr>
      </w:pPr>
    </w:p>
    <w:p w14:paraId="0595CB2D" w14:textId="77777777" w:rsidR="00AB3346" w:rsidRPr="002363EA" w:rsidRDefault="00AB3346" w:rsidP="00AB3346">
      <w:pPr>
        <w:spacing w:after="0" w:line="276" w:lineRule="auto"/>
      </w:pPr>
      <w:r w:rsidRPr="002363EA">
        <w:t>Interested participants must submit this com</w:t>
      </w:r>
      <w:r>
        <w:t xml:space="preserve">pleted application to </w:t>
      </w:r>
      <w:hyperlink r:id="rId9" w:history="1">
        <w:r w:rsidRPr="00426996">
          <w:rPr>
            <w:rStyle w:val="Hyperlink"/>
          </w:rPr>
          <w:t>chart@chart.org</w:t>
        </w:r>
      </w:hyperlink>
      <w:r>
        <w:t xml:space="preserve"> </w:t>
      </w:r>
      <w:r w:rsidRPr="002363EA">
        <w:t xml:space="preserve">in order to </w:t>
      </w:r>
      <w:r w:rsidR="0092643A">
        <w:t>take part in</w:t>
      </w:r>
      <w:r w:rsidRPr="002363EA">
        <w:t xml:space="preserve"> the </w:t>
      </w:r>
      <w:r w:rsidR="004552B6">
        <w:t>workshop</w:t>
      </w:r>
      <w:r w:rsidRPr="002363EA">
        <w:t>. The a</w:t>
      </w:r>
      <w:r w:rsidR="005E3DBE">
        <w:t>pplication is intended to</w:t>
      </w:r>
      <w:r>
        <w:t xml:space="preserve"> </w:t>
      </w:r>
      <w:r w:rsidRPr="002363EA">
        <w:t>help facilitators prepare to mentor</w:t>
      </w:r>
      <w:r>
        <w:t xml:space="preserve"> you</w:t>
      </w:r>
      <w:r w:rsidRPr="002363EA">
        <w:t xml:space="preserve"> during the </w:t>
      </w:r>
      <w:r w:rsidR="004552B6">
        <w:t>Master Class session</w:t>
      </w:r>
      <w:r w:rsidR="005E3DBE">
        <w:t xml:space="preserve"> and tailor the experience to the needs of session participants</w:t>
      </w:r>
      <w:r w:rsidRPr="002363EA">
        <w:t>.</w:t>
      </w:r>
    </w:p>
    <w:p w14:paraId="5EA0262F" w14:textId="77777777" w:rsidR="002363EA" w:rsidRPr="00AB3346" w:rsidRDefault="002363EA" w:rsidP="00AB3346">
      <w:pPr>
        <w:spacing w:after="0" w:line="276" w:lineRule="auto"/>
        <w:rPr>
          <w:rFonts w:ascii="Calibri" w:eastAsia="Times New Roman" w:hAnsi="Calibri" w:cs="Helvetica"/>
          <w:color w:val="000000"/>
        </w:rPr>
      </w:pPr>
      <w:r w:rsidRPr="00AB3346">
        <w:rPr>
          <w:b/>
        </w:rPr>
        <w:br w:type="page"/>
      </w:r>
    </w:p>
    <w:p w14:paraId="079F935B" w14:textId="77777777" w:rsidR="00CA2135" w:rsidRDefault="00CA2135" w:rsidP="000014BE">
      <w:pPr>
        <w:spacing w:after="0" w:line="240" w:lineRule="auto"/>
        <w:jc w:val="center"/>
        <w:rPr>
          <w:b/>
          <w:noProof/>
        </w:rPr>
      </w:pPr>
    </w:p>
    <w:p w14:paraId="40E5B2B0" w14:textId="4D09AF86" w:rsidR="00A457B2" w:rsidRPr="002363EA" w:rsidRDefault="00152FC2" w:rsidP="000014BE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CACE94A" wp14:editId="51192768">
            <wp:simplePos x="0" y="0"/>
            <wp:positionH relativeFrom="column">
              <wp:posOffset>6350</wp:posOffset>
            </wp:positionH>
            <wp:positionV relativeFrom="paragraph">
              <wp:posOffset>-120649</wp:posOffset>
            </wp:positionV>
            <wp:extent cx="656590" cy="590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81"/>
                    <a:stretch/>
                  </pic:blipFill>
                  <pic:spPr bwMode="auto">
                    <a:xfrm>
                      <a:off x="0" y="0"/>
                      <a:ext cx="65659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7B2" w:rsidRPr="002363EA">
        <w:rPr>
          <w:b/>
        </w:rPr>
        <w:t xml:space="preserve">CHART </w:t>
      </w:r>
      <w:r w:rsidR="004552B6">
        <w:rPr>
          <w:b/>
        </w:rPr>
        <w:t>MASTER CLASS</w:t>
      </w:r>
      <w:r w:rsidR="00A457B2" w:rsidRPr="002363EA">
        <w:rPr>
          <w:b/>
        </w:rPr>
        <w:t xml:space="preserve"> </w:t>
      </w:r>
      <w:r w:rsidR="00A457B2">
        <w:rPr>
          <w:b/>
        </w:rPr>
        <w:t>APPLICATION</w:t>
      </w:r>
      <w:r w:rsidR="00A457B2">
        <w:rPr>
          <w:b/>
        </w:rPr>
        <w:br/>
      </w:r>
      <w:r w:rsidR="002D3B43">
        <w:rPr>
          <w:b/>
        </w:rPr>
        <w:t>TRAINER</w:t>
      </w:r>
      <w:r w:rsidR="00A457B2" w:rsidRPr="002363EA">
        <w:rPr>
          <w:b/>
        </w:rPr>
        <w:t xml:space="preserve"> TRACK</w:t>
      </w:r>
      <w:r>
        <w:rPr>
          <w:b/>
        </w:rPr>
        <w:br/>
      </w:r>
    </w:p>
    <w:p w14:paraId="4704ED11" w14:textId="77777777" w:rsidR="006A14A2" w:rsidRDefault="00A457B2" w:rsidP="000014BE">
      <w:pPr>
        <w:spacing w:after="0" w:line="240" w:lineRule="auto"/>
      </w:pPr>
      <w:r>
        <w:br/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45"/>
        <w:gridCol w:w="7805"/>
      </w:tblGrid>
      <w:tr w:rsidR="006A14A2" w14:paraId="3534FFA2" w14:textId="77777777" w:rsidTr="000014BE">
        <w:tc>
          <w:tcPr>
            <w:tcW w:w="154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</w:tcPr>
          <w:p w14:paraId="23078AEE" w14:textId="77777777" w:rsidR="006A14A2" w:rsidRPr="006A14A2" w:rsidRDefault="006A14A2" w:rsidP="006A14A2">
            <w:pPr>
              <w:spacing w:after="60"/>
              <w:rPr>
                <w:b/>
              </w:rPr>
            </w:pPr>
            <w:r w:rsidRPr="006A14A2">
              <w:rPr>
                <w:b/>
              </w:rPr>
              <w:t>Name:</w:t>
            </w:r>
          </w:p>
        </w:tc>
        <w:tc>
          <w:tcPr>
            <w:tcW w:w="8028" w:type="dxa"/>
            <w:tcBorders>
              <w:left w:val="single" w:sz="4" w:space="0" w:color="FFFFFF" w:themeColor="background1"/>
            </w:tcBorders>
          </w:tcPr>
          <w:p w14:paraId="7369998F" w14:textId="77777777" w:rsidR="006A14A2" w:rsidRDefault="006A14A2" w:rsidP="001F1DE9">
            <w:pPr>
              <w:spacing w:after="60"/>
            </w:pPr>
          </w:p>
        </w:tc>
      </w:tr>
      <w:tr w:rsidR="006A14A2" w14:paraId="1CCF09D6" w14:textId="77777777" w:rsidTr="000014BE">
        <w:tc>
          <w:tcPr>
            <w:tcW w:w="1548" w:type="dxa"/>
            <w:tcBorders>
              <w:top w:val="single" w:sz="4" w:space="0" w:color="FFFFFF" w:themeColor="background1"/>
              <w:left w:val="single" w:sz="4" w:space="0" w:color="D0CECE" w:themeColor="background2" w:themeShade="E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</w:tcPr>
          <w:p w14:paraId="4D3FA6EB" w14:textId="77777777" w:rsidR="006A14A2" w:rsidRPr="006A14A2" w:rsidRDefault="006A14A2" w:rsidP="006A14A2">
            <w:pPr>
              <w:spacing w:after="60"/>
              <w:rPr>
                <w:b/>
              </w:rPr>
            </w:pPr>
            <w:r w:rsidRPr="006A14A2">
              <w:rPr>
                <w:b/>
              </w:rPr>
              <w:t>Title:</w:t>
            </w:r>
          </w:p>
        </w:tc>
        <w:tc>
          <w:tcPr>
            <w:tcW w:w="8028" w:type="dxa"/>
            <w:tcBorders>
              <w:left w:val="single" w:sz="4" w:space="0" w:color="FFFFFF" w:themeColor="background1"/>
            </w:tcBorders>
          </w:tcPr>
          <w:p w14:paraId="1DF360A3" w14:textId="77777777" w:rsidR="006A14A2" w:rsidRDefault="006A14A2" w:rsidP="001F1DE9">
            <w:pPr>
              <w:spacing w:after="60"/>
            </w:pPr>
          </w:p>
        </w:tc>
      </w:tr>
      <w:tr w:rsidR="006A14A2" w14:paraId="0F03BFCC" w14:textId="77777777" w:rsidTr="000014BE">
        <w:tc>
          <w:tcPr>
            <w:tcW w:w="1548" w:type="dxa"/>
            <w:tcBorders>
              <w:top w:val="single" w:sz="4" w:space="0" w:color="FFFFFF" w:themeColor="background1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D0CECE" w:themeFill="background2" w:themeFillShade="E6"/>
          </w:tcPr>
          <w:p w14:paraId="4DB90832" w14:textId="77777777" w:rsidR="006A14A2" w:rsidRPr="006A14A2" w:rsidRDefault="006A14A2" w:rsidP="006A14A2">
            <w:pPr>
              <w:spacing w:after="60"/>
              <w:rPr>
                <w:b/>
              </w:rPr>
            </w:pPr>
            <w:r w:rsidRPr="006A14A2">
              <w:rPr>
                <w:b/>
              </w:rPr>
              <w:t>Organization:</w:t>
            </w:r>
          </w:p>
        </w:tc>
        <w:tc>
          <w:tcPr>
            <w:tcW w:w="8028" w:type="dxa"/>
            <w:tcBorders>
              <w:left w:val="single" w:sz="4" w:space="0" w:color="FFFFFF" w:themeColor="background1"/>
            </w:tcBorders>
          </w:tcPr>
          <w:p w14:paraId="4E7C3B82" w14:textId="77777777" w:rsidR="006A14A2" w:rsidRDefault="006A14A2" w:rsidP="001F1DE9">
            <w:pPr>
              <w:spacing w:after="60"/>
            </w:pPr>
          </w:p>
        </w:tc>
      </w:tr>
    </w:tbl>
    <w:p w14:paraId="1DE1B939" w14:textId="77777777" w:rsidR="00A457B2" w:rsidRDefault="00A457B2" w:rsidP="00A457B2">
      <w:pPr>
        <w:spacing w:after="6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350"/>
      </w:tblGrid>
      <w:tr w:rsidR="00705DDD" w:rsidRPr="006A14A2" w14:paraId="3C727C60" w14:textId="77777777" w:rsidTr="006A14A2">
        <w:tc>
          <w:tcPr>
            <w:tcW w:w="9558" w:type="dxa"/>
            <w:shd w:val="clear" w:color="auto" w:fill="D0CECE" w:themeFill="background2" w:themeFillShade="E6"/>
          </w:tcPr>
          <w:p w14:paraId="778B7773" w14:textId="77777777" w:rsidR="00705DDD" w:rsidRPr="006A14A2" w:rsidRDefault="00705DDD" w:rsidP="005E3DBE">
            <w:pPr>
              <w:spacing w:line="276" w:lineRule="auto"/>
              <w:rPr>
                <w:b/>
              </w:rPr>
            </w:pPr>
            <w:r w:rsidRPr="006A14A2">
              <w:rPr>
                <w:b/>
              </w:rPr>
              <w:t xml:space="preserve">Brief description of </w:t>
            </w:r>
            <w:r w:rsidR="005E3DBE">
              <w:rPr>
                <w:b/>
              </w:rPr>
              <w:t>your presentation topic</w:t>
            </w:r>
            <w:r w:rsidRPr="006A14A2">
              <w:rPr>
                <w:b/>
              </w:rPr>
              <w:t>:</w:t>
            </w:r>
          </w:p>
        </w:tc>
      </w:tr>
      <w:tr w:rsidR="00705DDD" w:rsidRPr="002363EA" w14:paraId="7DA0EEF1" w14:textId="77777777" w:rsidTr="005E3DBE">
        <w:trPr>
          <w:trHeight w:val="1584"/>
        </w:trPr>
        <w:tc>
          <w:tcPr>
            <w:tcW w:w="9558" w:type="dxa"/>
          </w:tcPr>
          <w:p w14:paraId="0F1A439F" w14:textId="77777777" w:rsidR="00705DDD" w:rsidRPr="002363EA" w:rsidRDefault="00705DDD" w:rsidP="002363EA">
            <w:pPr>
              <w:spacing w:line="276" w:lineRule="auto"/>
            </w:pPr>
          </w:p>
        </w:tc>
      </w:tr>
      <w:tr w:rsidR="00705DDD" w:rsidRPr="006A14A2" w14:paraId="4D0F5176" w14:textId="77777777" w:rsidTr="006A14A2">
        <w:tc>
          <w:tcPr>
            <w:tcW w:w="9558" w:type="dxa"/>
            <w:shd w:val="clear" w:color="auto" w:fill="D0CECE" w:themeFill="background2" w:themeFillShade="E6"/>
          </w:tcPr>
          <w:p w14:paraId="21FB9EFF" w14:textId="77777777" w:rsidR="00705DDD" w:rsidRPr="006A14A2" w:rsidRDefault="005E3DBE" w:rsidP="002363E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Is this a presentation segment you currently train or is </w:t>
            </w:r>
            <w:proofErr w:type="gramStart"/>
            <w:r>
              <w:rPr>
                <w:b/>
              </w:rPr>
              <w:t>it</w:t>
            </w:r>
            <w:proofErr w:type="gramEnd"/>
            <w:r>
              <w:rPr>
                <w:b/>
              </w:rPr>
              <w:t xml:space="preserve"> new material?</w:t>
            </w:r>
          </w:p>
        </w:tc>
      </w:tr>
      <w:tr w:rsidR="00705DDD" w:rsidRPr="002363EA" w14:paraId="3C964EAD" w14:textId="77777777" w:rsidTr="005E3DBE">
        <w:trPr>
          <w:trHeight w:val="1584"/>
        </w:trPr>
        <w:tc>
          <w:tcPr>
            <w:tcW w:w="9558" w:type="dxa"/>
          </w:tcPr>
          <w:p w14:paraId="5FB4F7E1" w14:textId="77777777" w:rsidR="00A457B2" w:rsidRPr="002363EA" w:rsidRDefault="00A457B2" w:rsidP="002363EA">
            <w:pPr>
              <w:spacing w:line="276" w:lineRule="auto"/>
            </w:pPr>
          </w:p>
        </w:tc>
      </w:tr>
      <w:tr w:rsidR="00705DDD" w:rsidRPr="006A14A2" w14:paraId="747F8603" w14:textId="77777777" w:rsidTr="006A14A2">
        <w:tc>
          <w:tcPr>
            <w:tcW w:w="9558" w:type="dxa"/>
            <w:shd w:val="clear" w:color="auto" w:fill="D0CECE" w:themeFill="background2" w:themeFillShade="E6"/>
          </w:tcPr>
          <w:p w14:paraId="6D5517D0" w14:textId="77777777" w:rsidR="00705DDD" w:rsidRPr="006A14A2" w:rsidRDefault="005E3DBE" w:rsidP="002363EA">
            <w:pPr>
              <w:spacing w:line="276" w:lineRule="auto"/>
              <w:rPr>
                <w:b/>
              </w:rPr>
            </w:pPr>
            <w:r>
              <w:rPr>
                <w:b/>
              </w:rPr>
              <w:t>How is participant engagement currently achieved in this presentation segment</w:t>
            </w:r>
            <w:r w:rsidRPr="006A14A2">
              <w:rPr>
                <w:b/>
              </w:rPr>
              <w:t>?</w:t>
            </w:r>
          </w:p>
        </w:tc>
      </w:tr>
      <w:tr w:rsidR="00705DDD" w:rsidRPr="002363EA" w14:paraId="05F2CDCF" w14:textId="77777777" w:rsidTr="005E3DBE">
        <w:trPr>
          <w:trHeight w:val="1584"/>
        </w:trPr>
        <w:tc>
          <w:tcPr>
            <w:tcW w:w="9558" w:type="dxa"/>
          </w:tcPr>
          <w:p w14:paraId="5B45203E" w14:textId="77777777" w:rsidR="00705DDD" w:rsidRPr="002363EA" w:rsidRDefault="00705DDD" w:rsidP="002363EA">
            <w:pPr>
              <w:spacing w:line="276" w:lineRule="auto"/>
            </w:pPr>
          </w:p>
        </w:tc>
      </w:tr>
      <w:tr w:rsidR="002363EA" w:rsidRPr="006A14A2" w14:paraId="5574811E" w14:textId="77777777" w:rsidTr="006A14A2">
        <w:tc>
          <w:tcPr>
            <w:tcW w:w="9558" w:type="dxa"/>
            <w:shd w:val="clear" w:color="auto" w:fill="D0CECE" w:themeFill="background2" w:themeFillShade="E6"/>
          </w:tcPr>
          <w:p w14:paraId="4ECE2529" w14:textId="77777777" w:rsidR="002363EA" w:rsidRPr="006A14A2" w:rsidRDefault="005E3DBE" w:rsidP="005E3DBE">
            <w:pPr>
              <w:spacing w:line="276" w:lineRule="auto"/>
              <w:rPr>
                <w:b/>
              </w:rPr>
            </w:pPr>
            <w:r>
              <w:rPr>
                <w:b/>
              </w:rPr>
              <w:t>What are some of your current presentation trouble spots that you would like help with</w:t>
            </w:r>
            <w:r w:rsidR="002363EA" w:rsidRPr="006A14A2">
              <w:rPr>
                <w:b/>
              </w:rPr>
              <w:t>?</w:t>
            </w:r>
          </w:p>
        </w:tc>
      </w:tr>
      <w:tr w:rsidR="002363EA" w:rsidRPr="002363EA" w14:paraId="5DD20A1E" w14:textId="77777777" w:rsidTr="005E3DBE">
        <w:trPr>
          <w:trHeight w:val="1584"/>
        </w:trPr>
        <w:tc>
          <w:tcPr>
            <w:tcW w:w="9558" w:type="dxa"/>
          </w:tcPr>
          <w:p w14:paraId="718A32F6" w14:textId="77777777" w:rsidR="002363EA" w:rsidRPr="002363EA" w:rsidRDefault="002363EA" w:rsidP="008B6FA1">
            <w:pPr>
              <w:spacing w:line="276" w:lineRule="auto"/>
            </w:pPr>
          </w:p>
        </w:tc>
      </w:tr>
      <w:tr w:rsidR="00705DDD" w:rsidRPr="006A14A2" w14:paraId="349E38A9" w14:textId="77777777" w:rsidTr="006A14A2">
        <w:tc>
          <w:tcPr>
            <w:tcW w:w="9558" w:type="dxa"/>
            <w:shd w:val="clear" w:color="auto" w:fill="D0CECE" w:themeFill="background2" w:themeFillShade="E6"/>
          </w:tcPr>
          <w:p w14:paraId="5DDAF963" w14:textId="77777777" w:rsidR="00705DDD" w:rsidRPr="006A14A2" w:rsidRDefault="005E3DBE" w:rsidP="002363EA">
            <w:pPr>
              <w:spacing w:line="276" w:lineRule="auto"/>
              <w:rPr>
                <w:b/>
              </w:rPr>
            </w:pPr>
            <w:r>
              <w:rPr>
                <w:b/>
              </w:rPr>
              <w:t>What facilitation skills do you hope to improve on in this session</w:t>
            </w:r>
            <w:r w:rsidR="00705DDD" w:rsidRPr="006A14A2">
              <w:rPr>
                <w:b/>
              </w:rPr>
              <w:t>?</w:t>
            </w:r>
          </w:p>
        </w:tc>
      </w:tr>
      <w:tr w:rsidR="00705DDD" w:rsidRPr="002363EA" w14:paraId="09C125A5" w14:textId="77777777" w:rsidTr="005E3DBE">
        <w:trPr>
          <w:trHeight w:val="1584"/>
        </w:trPr>
        <w:tc>
          <w:tcPr>
            <w:tcW w:w="9558" w:type="dxa"/>
          </w:tcPr>
          <w:p w14:paraId="34F0823D" w14:textId="77777777" w:rsidR="00705DDD" w:rsidRPr="002363EA" w:rsidRDefault="00705DDD" w:rsidP="002363EA">
            <w:pPr>
              <w:spacing w:line="276" w:lineRule="auto"/>
            </w:pPr>
          </w:p>
        </w:tc>
      </w:tr>
    </w:tbl>
    <w:p w14:paraId="51CDE95B" w14:textId="77777777" w:rsidR="00705DDD" w:rsidRPr="002363EA" w:rsidRDefault="00705DDD" w:rsidP="002363EA">
      <w:pPr>
        <w:spacing w:after="0" w:line="276" w:lineRule="auto"/>
      </w:pPr>
    </w:p>
    <w:sectPr w:rsidR="00705DDD" w:rsidRPr="002363E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89D6" w14:textId="77777777" w:rsidR="00CE0B11" w:rsidRDefault="00CE0B11" w:rsidP="002363EA">
      <w:pPr>
        <w:spacing w:after="0" w:line="240" w:lineRule="auto"/>
      </w:pPr>
      <w:r>
        <w:separator/>
      </w:r>
    </w:p>
  </w:endnote>
  <w:endnote w:type="continuationSeparator" w:id="0">
    <w:p w14:paraId="7C0A86FC" w14:textId="77777777" w:rsidR="00CE0B11" w:rsidRDefault="00CE0B11" w:rsidP="0023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2861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86DA22" w14:textId="77777777" w:rsidR="002363EA" w:rsidRDefault="00121992" w:rsidP="002363EA">
        <w:pPr>
          <w:pStyle w:val="Footer"/>
        </w:pPr>
        <w:r>
          <w:t xml:space="preserve">CHART </w:t>
        </w:r>
        <w:r w:rsidR="004552B6">
          <w:t>Master Class</w:t>
        </w:r>
        <w:r w:rsidR="002363EA">
          <w:t xml:space="preserve"> Application</w:t>
        </w:r>
        <w:r w:rsidR="005E3DBE">
          <w:t xml:space="preserve"> – Trainer</w:t>
        </w:r>
        <w:r>
          <w:t xml:space="preserve"> Track</w:t>
        </w:r>
        <w:r w:rsidR="002363EA">
          <w:tab/>
        </w:r>
        <w:r w:rsidR="002363EA">
          <w:tab/>
        </w:r>
        <w:r w:rsidR="002363EA">
          <w:fldChar w:fldCharType="begin"/>
        </w:r>
        <w:r w:rsidR="002363EA">
          <w:instrText xml:space="preserve"> PAGE   \* MERGEFORMAT </w:instrText>
        </w:r>
        <w:r w:rsidR="002363EA">
          <w:fldChar w:fldCharType="separate"/>
        </w:r>
        <w:r w:rsidR="00FB2921">
          <w:rPr>
            <w:noProof/>
          </w:rPr>
          <w:t>2</w:t>
        </w:r>
        <w:r w:rsidR="002363EA">
          <w:rPr>
            <w:noProof/>
          </w:rPr>
          <w:fldChar w:fldCharType="end"/>
        </w:r>
      </w:p>
    </w:sdtContent>
  </w:sdt>
  <w:p w14:paraId="466B40F7" w14:textId="77777777" w:rsidR="002363EA" w:rsidRDefault="00236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0B44" w14:textId="77777777" w:rsidR="00CE0B11" w:rsidRDefault="00CE0B11" w:rsidP="002363EA">
      <w:pPr>
        <w:spacing w:after="0" w:line="240" w:lineRule="auto"/>
      </w:pPr>
      <w:r>
        <w:separator/>
      </w:r>
    </w:p>
  </w:footnote>
  <w:footnote w:type="continuationSeparator" w:id="0">
    <w:p w14:paraId="03A1129A" w14:textId="77777777" w:rsidR="00CE0B11" w:rsidRDefault="00CE0B11" w:rsidP="00236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6BC0"/>
    <w:multiLevelType w:val="hybridMultilevel"/>
    <w:tmpl w:val="DEFE4B64"/>
    <w:lvl w:ilvl="0" w:tplc="94FE7956"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3D3EA7"/>
    <w:multiLevelType w:val="hybridMultilevel"/>
    <w:tmpl w:val="C18E1A7E"/>
    <w:lvl w:ilvl="0" w:tplc="94FE7956"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21752"/>
    <w:multiLevelType w:val="hybridMultilevel"/>
    <w:tmpl w:val="AF8E5AB8"/>
    <w:lvl w:ilvl="0" w:tplc="94FE7956"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F1D2F"/>
    <w:multiLevelType w:val="hybridMultilevel"/>
    <w:tmpl w:val="9940AB58"/>
    <w:lvl w:ilvl="0" w:tplc="94FE7956"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8E2D85"/>
    <w:multiLevelType w:val="hybridMultilevel"/>
    <w:tmpl w:val="378C5246"/>
    <w:lvl w:ilvl="0" w:tplc="94FE7956">
      <w:numFmt w:val="bullet"/>
      <w:lvlText w:val=""/>
      <w:lvlJc w:val="left"/>
      <w:pPr>
        <w:ind w:left="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CD22CE7"/>
    <w:multiLevelType w:val="hybridMultilevel"/>
    <w:tmpl w:val="961C1EA4"/>
    <w:lvl w:ilvl="0" w:tplc="94FE7956"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8435829">
    <w:abstractNumId w:val="4"/>
  </w:num>
  <w:num w:numId="2" w16cid:durableId="1891266399">
    <w:abstractNumId w:val="3"/>
  </w:num>
  <w:num w:numId="3" w16cid:durableId="247231863">
    <w:abstractNumId w:val="0"/>
  </w:num>
  <w:num w:numId="4" w16cid:durableId="1308508675">
    <w:abstractNumId w:val="2"/>
  </w:num>
  <w:num w:numId="5" w16cid:durableId="861674624">
    <w:abstractNumId w:val="5"/>
  </w:num>
  <w:num w:numId="6" w16cid:durableId="324551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DD"/>
    <w:rsid w:val="000014BE"/>
    <w:rsid w:val="00014969"/>
    <w:rsid w:val="00026B95"/>
    <w:rsid w:val="00036E5F"/>
    <w:rsid w:val="00041341"/>
    <w:rsid w:val="00045FE1"/>
    <w:rsid w:val="00095FD3"/>
    <w:rsid w:val="000E2FA4"/>
    <w:rsid w:val="00121992"/>
    <w:rsid w:val="00152FC2"/>
    <w:rsid w:val="001A1288"/>
    <w:rsid w:val="001A4500"/>
    <w:rsid w:val="001B2FB7"/>
    <w:rsid w:val="001C3922"/>
    <w:rsid w:val="001C6119"/>
    <w:rsid w:val="001C665E"/>
    <w:rsid w:val="002363EA"/>
    <w:rsid w:val="002717B1"/>
    <w:rsid w:val="002940D3"/>
    <w:rsid w:val="00296A59"/>
    <w:rsid w:val="002A0594"/>
    <w:rsid w:val="002C663E"/>
    <w:rsid w:val="002D3B43"/>
    <w:rsid w:val="0031392D"/>
    <w:rsid w:val="00323B52"/>
    <w:rsid w:val="00341977"/>
    <w:rsid w:val="003D05C3"/>
    <w:rsid w:val="003E3093"/>
    <w:rsid w:val="003F12C1"/>
    <w:rsid w:val="004552B6"/>
    <w:rsid w:val="00456CF1"/>
    <w:rsid w:val="004B15D5"/>
    <w:rsid w:val="004C1EB9"/>
    <w:rsid w:val="004E6CAA"/>
    <w:rsid w:val="00510282"/>
    <w:rsid w:val="00535B8C"/>
    <w:rsid w:val="00543E0B"/>
    <w:rsid w:val="005E33AE"/>
    <w:rsid w:val="005E3DBE"/>
    <w:rsid w:val="00632006"/>
    <w:rsid w:val="006448B7"/>
    <w:rsid w:val="00661C76"/>
    <w:rsid w:val="00662DB3"/>
    <w:rsid w:val="00670A62"/>
    <w:rsid w:val="00690012"/>
    <w:rsid w:val="00691245"/>
    <w:rsid w:val="00697D39"/>
    <w:rsid w:val="006A14A2"/>
    <w:rsid w:val="006C4F88"/>
    <w:rsid w:val="00705DDD"/>
    <w:rsid w:val="00725956"/>
    <w:rsid w:val="007A08C3"/>
    <w:rsid w:val="007A1CC5"/>
    <w:rsid w:val="007C65E6"/>
    <w:rsid w:val="007E19E6"/>
    <w:rsid w:val="007E4565"/>
    <w:rsid w:val="007E49DA"/>
    <w:rsid w:val="008001B1"/>
    <w:rsid w:val="008218B8"/>
    <w:rsid w:val="008605B8"/>
    <w:rsid w:val="00886140"/>
    <w:rsid w:val="008861BA"/>
    <w:rsid w:val="008A1AF8"/>
    <w:rsid w:val="008B51D7"/>
    <w:rsid w:val="008C5A61"/>
    <w:rsid w:val="008E399D"/>
    <w:rsid w:val="009140B1"/>
    <w:rsid w:val="00920F8E"/>
    <w:rsid w:val="0092643A"/>
    <w:rsid w:val="00943583"/>
    <w:rsid w:val="009616EE"/>
    <w:rsid w:val="009B0EC9"/>
    <w:rsid w:val="009B12C4"/>
    <w:rsid w:val="009C3705"/>
    <w:rsid w:val="009D592C"/>
    <w:rsid w:val="009F36D8"/>
    <w:rsid w:val="00A457B2"/>
    <w:rsid w:val="00A53D5D"/>
    <w:rsid w:val="00A6333A"/>
    <w:rsid w:val="00AB3346"/>
    <w:rsid w:val="00B007C5"/>
    <w:rsid w:val="00B405E3"/>
    <w:rsid w:val="00B40DFB"/>
    <w:rsid w:val="00B50D60"/>
    <w:rsid w:val="00B91770"/>
    <w:rsid w:val="00BA1C6C"/>
    <w:rsid w:val="00C0144E"/>
    <w:rsid w:val="00C769CD"/>
    <w:rsid w:val="00CA2135"/>
    <w:rsid w:val="00CE0B11"/>
    <w:rsid w:val="00CF2EB4"/>
    <w:rsid w:val="00DA189E"/>
    <w:rsid w:val="00DA49DB"/>
    <w:rsid w:val="00E03E59"/>
    <w:rsid w:val="00E63DF6"/>
    <w:rsid w:val="00E81D72"/>
    <w:rsid w:val="00E85AC9"/>
    <w:rsid w:val="00F003CE"/>
    <w:rsid w:val="00F62547"/>
    <w:rsid w:val="00FB2921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42ED3"/>
  <w15:docId w15:val="{18B5E0DB-864B-430C-B661-31FD4220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05DDD"/>
  </w:style>
  <w:style w:type="table" w:styleId="TableGrid">
    <w:name w:val="Table Grid"/>
    <w:basedOn w:val="TableNormal"/>
    <w:uiPriority w:val="39"/>
    <w:rsid w:val="0070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D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3EA"/>
  </w:style>
  <w:style w:type="paragraph" w:styleId="Footer">
    <w:name w:val="footer"/>
    <w:basedOn w:val="Normal"/>
    <w:link w:val="FooterChar"/>
    <w:uiPriority w:val="99"/>
    <w:unhideWhenUsed/>
    <w:rsid w:val="00236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3EA"/>
  </w:style>
  <w:style w:type="character" w:styleId="Hyperlink">
    <w:name w:val="Hyperlink"/>
    <w:basedOn w:val="DefaultParagraphFont"/>
    <w:uiPriority w:val="99"/>
    <w:unhideWhenUsed/>
    <w:rsid w:val="002940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70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73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9846">
                                          <w:marLeft w:val="7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573684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01188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222295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753359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820289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320616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69836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842415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745770">
                                          <w:marLeft w:val="7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521913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081026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60845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592007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699565">
                                          <w:marLeft w:val="7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360916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108758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719974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584084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339380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465184">
                                          <w:marLeft w:val="7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582206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88519">
                                          <w:marLeft w:val="14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280152">
                                          <w:marLeft w:val="7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877451">
                                          <w:marLeft w:val="7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32905">
                                          <w:marLeft w:val="7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167097">
                                          <w:marLeft w:val="7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23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2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art@cha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CA6A-20D3-49A0-B8C1-D8F61555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Donahue</dc:creator>
  <cp:lastModifiedBy>Susan Diepen</cp:lastModifiedBy>
  <cp:revision>2</cp:revision>
  <cp:lastPrinted>2016-05-19T12:40:00Z</cp:lastPrinted>
  <dcterms:created xsi:type="dcterms:W3CDTF">2022-12-19T15:11:00Z</dcterms:created>
  <dcterms:modified xsi:type="dcterms:W3CDTF">2022-12-19T15:11:00Z</dcterms:modified>
</cp:coreProperties>
</file>